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F02" w:rsidRPr="00291F1C" w:rsidRDefault="00844F02" w:rsidP="003B5B2D">
      <w:pPr>
        <w:spacing w:after="0" w:line="240" w:lineRule="auto"/>
        <w:jc w:val="both"/>
        <w:rPr>
          <w:rFonts w:ascii="Tahoma" w:hAnsi="Tahoma" w:cs="Tahoma"/>
          <w:b/>
          <w:lang w:val="cs-CZ"/>
        </w:rPr>
      </w:pPr>
      <w:r w:rsidRPr="00291F1C">
        <w:rPr>
          <w:rFonts w:ascii="Tahoma" w:hAnsi="Tahoma" w:cs="Tahoma"/>
          <w:b/>
          <w:lang w:val="cs-CZ"/>
        </w:rPr>
        <w:t xml:space="preserve">Příloha č. </w:t>
      </w:r>
      <w:r w:rsidR="003B7413">
        <w:rPr>
          <w:rFonts w:ascii="Tahoma" w:hAnsi="Tahoma" w:cs="Tahoma"/>
          <w:b/>
          <w:lang w:val="cs-CZ"/>
        </w:rPr>
        <w:t>2</w:t>
      </w:r>
    </w:p>
    <w:p w:rsidR="00844F02" w:rsidRDefault="00844F02" w:rsidP="003B5B2D">
      <w:pPr>
        <w:spacing w:after="0" w:line="240" w:lineRule="auto"/>
        <w:jc w:val="both"/>
        <w:rPr>
          <w:rFonts w:ascii="Tahoma" w:hAnsi="Tahoma" w:cs="Tahoma"/>
          <w:lang w:val="cs-CZ"/>
        </w:rPr>
      </w:pPr>
    </w:p>
    <w:p w:rsidR="003B5B2D" w:rsidRPr="00291F1C" w:rsidRDefault="003B5B2D" w:rsidP="003C4C86">
      <w:pPr>
        <w:spacing w:after="0" w:line="240" w:lineRule="auto"/>
        <w:jc w:val="center"/>
        <w:rPr>
          <w:rFonts w:ascii="Tahoma" w:hAnsi="Tahoma" w:cs="Tahoma"/>
          <w:b/>
          <w:lang w:val="cs-CZ"/>
        </w:rPr>
      </w:pPr>
      <w:r w:rsidRPr="00291F1C">
        <w:rPr>
          <w:rFonts w:ascii="Tahoma" w:hAnsi="Tahoma" w:cs="Tahoma"/>
          <w:b/>
          <w:lang w:val="cs-CZ"/>
        </w:rPr>
        <w:t>Čestné prohlášení</w:t>
      </w:r>
    </w:p>
    <w:p w:rsidR="003B5B2D" w:rsidRPr="003B5B2D" w:rsidRDefault="003B5B2D" w:rsidP="003B5B2D">
      <w:pPr>
        <w:spacing w:after="0" w:line="240" w:lineRule="auto"/>
        <w:jc w:val="both"/>
        <w:rPr>
          <w:rFonts w:ascii="Tahoma" w:hAnsi="Tahoma" w:cs="Tahoma"/>
          <w:lang w:val="cs-CZ"/>
        </w:rPr>
      </w:pPr>
    </w:p>
    <w:p w:rsidR="003B5B2D" w:rsidRDefault="009806BE" w:rsidP="009806BE">
      <w:pPr>
        <w:spacing w:after="0" w:line="240" w:lineRule="auto"/>
        <w:jc w:val="both"/>
        <w:rPr>
          <w:rFonts w:ascii="Tahoma" w:hAnsi="Tahoma" w:cs="Tahoma"/>
          <w:lang w:val="cs-CZ"/>
        </w:rPr>
      </w:pPr>
      <w:r>
        <w:rPr>
          <w:rFonts w:ascii="Tahoma" w:hAnsi="Tahoma" w:cs="Tahoma"/>
          <w:lang w:val="cs-CZ"/>
        </w:rPr>
        <w:t>Č</w:t>
      </w:r>
      <w:r w:rsidR="003B5B2D" w:rsidRPr="003B5B2D">
        <w:rPr>
          <w:rFonts w:ascii="Tahoma" w:hAnsi="Tahoma" w:cs="Tahoma"/>
          <w:lang w:val="cs-CZ"/>
        </w:rPr>
        <w:t>estně prohl</w:t>
      </w:r>
      <w:r w:rsidR="003B5B2D">
        <w:rPr>
          <w:rFonts w:ascii="Tahoma" w:hAnsi="Tahoma" w:cs="Tahoma"/>
          <w:lang w:val="cs-CZ"/>
        </w:rPr>
        <w:t>a</w:t>
      </w:r>
      <w:r w:rsidR="003B5B2D" w:rsidRPr="003B5B2D">
        <w:rPr>
          <w:rFonts w:ascii="Tahoma" w:hAnsi="Tahoma" w:cs="Tahoma"/>
          <w:lang w:val="cs-CZ"/>
        </w:rPr>
        <w:t>šuj</w:t>
      </w:r>
      <w:r w:rsidR="003B5B2D">
        <w:rPr>
          <w:rFonts w:ascii="Tahoma" w:hAnsi="Tahoma" w:cs="Tahoma"/>
          <w:lang w:val="cs-CZ"/>
        </w:rPr>
        <w:t>i</w:t>
      </w:r>
      <w:r w:rsidR="003B5B2D" w:rsidRPr="003B5B2D">
        <w:rPr>
          <w:rFonts w:ascii="Tahoma" w:hAnsi="Tahoma" w:cs="Tahoma"/>
          <w:lang w:val="cs-CZ"/>
        </w:rPr>
        <w:t xml:space="preserve">, že </w:t>
      </w:r>
      <w:r>
        <w:rPr>
          <w:rFonts w:ascii="Tahoma" w:hAnsi="Tahoma" w:cs="Tahoma"/>
          <w:lang w:val="cs-CZ"/>
        </w:rPr>
        <w:t>níže podepsaný zájemce o uzavření nájemní smlouvy</w:t>
      </w:r>
      <w:r w:rsidR="003B5B2D">
        <w:rPr>
          <w:rFonts w:ascii="Tahoma" w:hAnsi="Tahoma" w:cs="Tahoma"/>
          <w:lang w:val="cs-CZ"/>
        </w:rPr>
        <w:t>:</w:t>
      </w:r>
    </w:p>
    <w:p w:rsidR="009806BE" w:rsidRDefault="00844F02" w:rsidP="00844F02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</w:rPr>
      </w:pPr>
      <w:r w:rsidRPr="009806BE">
        <w:rPr>
          <w:rFonts w:ascii="Tahoma" w:hAnsi="Tahoma" w:cs="Tahoma"/>
        </w:rPr>
        <w:t xml:space="preserve">nebyl v zemi svého sídla v posledních pěti letech před zahájením </w:t>
      </w:r>
      <w:r w:rsidR="003B7413">
        <w:rPr>
          <w:rFonts w:ascii="Tahoma" w:hAnsi="Tahoma" w:cs="Tahoma"/>
        </w:rPr>
        <w:t xml:space="preserve">výběrového řízení </w:t>
      </w:r>
      <w:r w:rsidRPr="009806BE">
        <w:rPr>
          <w:rFonts w:ascii="Tahoma" w:hAnsi="Tahoma" w:cs="Tahoma"/>
        </w:rPr>
        <w:t xml:space="preserve">pravomocně odsouzen pro trestný čin; jde-li o právnickou osobu, </w:t>
      </w:r>
      <w:r w:rsidR="009806BE" w:rsidRPr="009806BE">
        <w:rPr>
          <w:rFonts w:ascii="Tahoma" w:hAnsi="Tahoma" w:cs="Tahoma"/>
        </w:rPr>
        <w:t xml:space="preserve">splňuje </w:t>
      </w:r>
      <w:r w:rsidRPr="009806BE">
        <w:rPr>
          <w:rFonts w:ascii="Tahoma" w:hAnsi="Tahoma" w:cs="Tahoma"/>
        </w:rPr>
        <w:t>tento</w:t>
      </w:r>
      <w:r w:rsidR="009806BE" w:rsidRPr="009806BE">
        <w:rPr>
          <w:rFonts w:ascii="Tahoma" w:hAnsi="Tahoma" w:cs="Tahoma"/>
        </w:rPr>
        <w:t xml:space="preserve"> předpoklad jak </w:t>
      </w:r>
      <w:r w:rsidRPr="009806BE">
        <w:rPr>
          <w:rFonts w:ascii="Tahoma" w:hAnsi="Tahoma" w:cs="Tahoma"/>
        </w:rPr>
        <w:t>právnická osoba, tak zároveň každý člen statutárního</w:t>
      </w:r>
      <w:r w:rsidR="009806BE" w:rsidRPr="009806BE">
        <w:rPr>
          <w:rFonts w:ascii="Tahoma" w:hAnsi="Tahoma" w:cs="Tahoma"/>
        </w:rPr>
        <w:t xml:space="preserve"> </w:t>
      </w:r>
      <w:r w:rsidRPr="009806BE">
        <w:rPr>
          <w:rFonts w:ascii="Tahoma" w:hAnsi="Tahoma" w:cs="Tahoma"/>
        </w:rPr>
        <w:t>orgánu</w:t>
      </w:r>
      <w:r w:rsidR="009806BE" w:rsidRPr="009806BE">
        <w:rPr>
          <w:rFonts w:ascii="Tahoma" w:hAnsi="Tahoma" w:cs="Tahoma"/>
        </w:rPr>
        <w:t>,</w:t>
      </w:r>
      <w:r w:rsidRPr="009806BE">
        <w:rPr>
          <w:rFonts w:ascii="Tahoma" w:hAnsi="Tahoma" w:cs="Tahoma"/>
        </w:rPr>
        <w:t xml:space="preserve"> a je-li členem statutárního orgánu </w:t>
      </w:r>
      <w:r w:rsidR="009806BE" w:rsidRPr="009806BE">
        <w:rPr>
          <w:rFonts w:ascii="Tahoma" w:hAnsi="Tahoma" w:cs="Tahoma"/>
        </w:rPr>
        <w:t>zájemce</w:t>
      </w:r>
      <w:r w:rsidRPr="009806BE">
        <w:rPr>
          <w:rFonts w:ascii="Tahoma" w:hAnsi="Tahoma" w:cs="Tahoma"/>
        </w:rPr>
        <w:t xml:space="preserve"> právnická osoba, </w:t>
      </w:r>
      <w:r w:rsidR="009806BE" w:rsidRPr="009806BE">
        <w:rPr>
          <w:rFonts w:ascii="Tahoma" w:hAnsi="Tahoma" w:cs="Tahoma"/>
        </w:rPr>
        <w:t xml:space="preserve">splňuje </w:t>
      </w:r>
      <w:r w:rsidRPr="009806BE">
        <w:rPr>
          <w:rFonts w:ascii="Tahoma" w:hAnsi="Tahoma" w:cs="Tahoma"/>
        </w:rPr>
        <w:t>tento</w:t>
      </w:r>
      <w:r w:rsidR="009806BE" w:rsidRPr="009806BE">
        <w:rPr>
          <w:rFonts w:ascii="Tahoma" w:hAnsi="Tahoma" w:cs="Tahoma"/>
        </w:rPr>
        <w:t xml:space="preserve"> </w:t>
      </w:r>
      <w:r w:rsidRPr="009806BE">
        <w:rPr>
          <w:rFonts w:ascii="Tahoma" w:hAnsi="Tahoma" w:cs="Tahoma"/>
        </w:rPr>
        <w:t>předpoklad jak tato právnická osoba, tak každý člen statutárního orgánu této</w:t>
      </w:r>
      <w:r w:rsidR="009806BE" w:rsidRPr="009806BE">
        <w:rPr>
          <w:rFonts w:ascii="Tahoma" w:hAnsi="Tahoma" w:cs="Tahoma"/>
        </w:rPr>
        <w:t xml:space="preserve"> </w:t>
      </w:r>
      <w:r w:rsidRPr="009806BE">
        <w:rPr>
          <w:rFonts w:ascii="Tahoma" w:hAnsi="Tahoma" w:cs="Tahoma"/>
        </w:rPr>
        <w:t>právnické osoby a také osoba zastupující tuto právnickou osobu v statutárním orgánu;</w:t>
      </w:r>
    </w:p>
    <w:p w:rsidR="009806BE" w:rsidRDefault="00844F02" w:rsidP="00844F02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</w:rPr>
      </w:pPr>
      <w:r w:rsidRPr="009806BE">
        <w:rPr>
          <w:rFonts w:ascii="Tahoma" w:hAnsi="Tahoma" w:cs="Tahoma"/>
        </w:rPr>
        <w:t xml:space="preserve">nemá v České republice </w:t>
      </w:r>
      <w:r w:rsidR="00291F1C">
        <w:rPr>
          <w:rFonts w:ascii="Tahoma" w:hAnsi="Tahoma" w:cs="Tahoma"/>
        </w:rPr>
        <w:t>ani</w:t>
      </w:r>
      <w:r w:rsidRPr="009806BE">
        <w:rPr>
          <w:rFonts w:ascii="Tahoma" w:hAnsi="Tahoma" w:cs="Tahoma"/>
        </w:rPr>
        <w:t xml:space="preserve"> v zemi svého sídla v evidenci daní zachycen</w:t>
      </w:r>
      <w:r w:rsidR="009806BE">
        <w:rPr>
          <w:rFonts w:ascii="Tahoma" w:hAnsi="Tahoma" w:cs="Tahoma"/>
        </w:rPr>
        <w:t xml:space="preserve"> </w:t>
      </w:r>
      <w:r w:rsidRPr="009806BE">
        <w:rPr>
          <w:rFonts w:ascii="Tahoma" w:hAnsi="Tahoma" w:cs="Tahoma"/>
        </w:rPr>
        <w:t>splatný daňový nedoplatek;</w:t>
      </w:r>
    </w:p>
    <w:p w:rsidR="009806BE" w:rsidRDefault="00844F02" w:rsidP="00844F02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</w:rPr>
      </w:pPr>
      <w:r w:rsidRPr="009806BE">
        <w:rPr>
          <w:rFonts w:ascii="Tahoma" w:hAnsi="Tahoma" w:cs="Tahoma"/>
        </w:rPr>
        <w:t xml:space="preserve">nemá v České republice </w:t>
      </w:r>
      <w:r w:rsidR="00291F1C">
        <w:rPr>
          <w:rFonts w:ascii="Tahoma" w:hAnsi="Tahoma" w:cs="Tahoma"/>
        </w:rPr>
        <w:t>ani</w:t>
      </w:r>
      <w:r w:rsidRPr="009806BE">
        <w:rPr>
          <w:rFonts w:ascii="Tahoma" w:hAnsi="Tahoma" w:cs="Tahoma"/>
        </w:rPr>
        <w:t xml:space="preserve"> v zemi svého sídla splatný nedoplatek na</w:t>
      </w:r>
      <w:r w:rsidR="009806BE">
        <w:rPr>
          <w:rFonts w:ascii="Tahoma" w:hAnsi="Tahoma" w:cs="Tahoma"/>
        </w:rPr>
        <w:t xml:space="preserve"> </w:t>
      </w:r>
      <w:r w:rsidRPr="009806BE">
        <w:rPr>
          <w:rFonts w:ascii="Tahoma" w:hAnsi="Tahoma" w:cs="Tahoma"/>
        </w:rPr>
        <w:t>pojistném nebo na penále na veřejné zdravotní pojištění;</w:t>
      </w:r>
    </w:p>
    <w:p w:rsidR="009806BE" w:rsidRDefault="00844F02" w:rsidP="009806BE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</w:rPr>
      </w:pPr>
      <w:r w:rsidRPr="009806BE">
        <w:rPr>
          <w:rFonts w:ascii="Tahoma" w:hAnsi="Tahoma" w:cs="Tahoma"/>
        </w:rPr>
        <w:t xml:space="preserve">nemá v České republice </w:t>
      </w:r>
      <w:r w:rsidR="00291F1C">
        <w:rPr>
          <w:rFonts w:ascii="Tahoma" w:hAnsi="Tahoma" w:cs="Tahoma"/>
        </w:rPr>
        <w:t>ani</w:t>
      </w:r>
      <w:r w:rsidRPr="009806BE">
        <w:rPr>
          <w:rFonts w:ascii="Tahoma" w:hAnsi="Tahoma" w:cs="Tahoma"/>
        </w:rPr>
        <w:t xml:space="preserve"> v zemi svého sídla splatný nedoplatek na</w:t>
      </w:r>
      <w:r w:rsidR="009806BE">
        <w:rPr>
          <w:rFonts w:ascii="Tahoma" w:hAnsi="Tahoma" w:cs="Tahoma"/>
        </w:rPr>
        <w:t xml:space="preserve"> </w:t>
      </w:r>
      <w:r w:rsidRPr="009806BE">
        <w:rPr>
          <w:rFonts w:ascii="Tahoma" w:hAnsi="Tahoma" w:cs="Tahoma"/>
        </w:rPr>
        <w:t>pojistném nebo na penále na sociální zabezpečení a příspěvku na státní politiku</w:t>
      </w:r>
      <w:r w:rsidR="009806BE">
        <w:rPr>
          <w:rFonts w:ascii="Tahoma" w:hAnsi="Tahoma" w:cs="Tahoma"/>
        </w:rPr>
        <w:t xml:space="preserve"> </w:t>
      </w:r>
      <w:r w:rsidRPr="009806BE">
        <w:rPr>
          <w:rFonts w:ascii="Tahoma" w:hAnsi="Tahoma" w:cs="Tahoma"/>
        </w:rPr>
        <w:t>zaměstnanosti;</w:t>
      </w:r>
    </w:p>
    <w:p w:rsidR="009806BE" w:rsidRDefault="009806BE" w:rsidP="009806BE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</w:rPr>
      </w:pPr>
      <w:r w:rsidRPr="009806BE">
        <w:rPr>
          <w:rFonts w:ascii="Tahoma" w:hAnsi="Tahoma" w:cs="Tahoma"/>
        </w:rPr>
        <w:t xml:space="preserve">není v likvidaci, </w:t>
      </w:r>
    </w:p>
    <w:p w:rsidR="003C4C86" w:rsidRDefault="009806BE" w:rsidP="003C4C86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</w:rPr>
      </w:pPr>
      <w:r w:rsidRPr="009806BE">
        <w:rPr>
          <w:rFonts w:ascii="Tahoma" w:hAnsi="Tahoma" w:cs="Tahoma"/>
        </w:rPr>
        <w:t xml:space="preserve">nebylo </w:t>
      </w:r>
      <w:r>
        <w:rPr>
          <w:rFonts w:ascii="Tahoma" w:hAnsi="Tahoma" w:cs="Tahoma"/>
        </w:rPr>
        <w:t xml:space="preserve">vůči němu </w:t>
      </w:r>
      <w:r w:rsidRPr="009806BE">
        <w:rPr>
          <w:rFonts w:ascii="Tahoma" w:hAnsi="Tahoma" w:cs="Tahoma"/>
        </w:rPr>
        <w:t xml:space="preserve">vydáno rozhodnutí o úpadku, nařízena nucená správa podle </w:t>
      </w:r>
      <w:r>
        <w:rPr>
          <w:rFonts w:ascii="Tahoma" w:hAnsi="Tahoma" w:cs="Tahoma"/>
        </w:rPr>
        <w:t>zvláštního</w:t>
      </w:r>
      <w:r w:rsidRPr="009806BE">
        <w:rPr>
          <w:rFonts w:ascii="Tahoma" w:hAnsi="Tahoma" w:cs="Tahoma"/>
        </w:rPr>
        <w:t xml:space="preserve"> právního předpisu </w:t>
      </w:r>
      <w:r>
        <w:rPr>
          <w:rFonts w:ascii="Tahoma" w:hAnsi="Tahoma" w:cs="Tahoma"/>
        </w:rPr>
        <w:t>ani</w:t>
      </w:r>
      <w:r w:rsidRPr="009806BE">
        <w:rPr>
          <w:rFonts w:ascii="Tahoma" w:hAnsi="Tahoma" w:cs="Tahoma"/>
        </w:rPr>
        <w:t xml:space="preserve"> není</w:t>
      </w:r>
      <w:r>
        <w:rPr>
          <w:rFonts w:ascii="Tahoma" w:hAnsi="Tahoma" w:cs="Tahoma"/>
        </w:rPr>
        <w:t xml:space="preserve"> </w:t>
      </w:r>
      <w:r w:rsidRPr="009806BE">
        <w:rPr>
          <w:rFonts w:ascii="Tahoma" w:hAnsi="Tahoma" w:cs="Tahoma"/>
        </w:rPr>
        <w:t xml:space="preserve">v obdobné situaci podle právního řádu země </w:t>
      </w:r>
      <w:r>
        <w:rPr>
          <w:rFonts w:ascii="Tahoma" w:hAnsi="Tahoma" w:cs="Tahoma"/>
        </w:rPr>
        <w:t xml:space="preserve">svého </w:t>
      </w:r>
      <w:r w:rsidRPr="009806BE">
        <w:rPr>
          <w:rFonts w:ascii="Tahoma" w:hAnsi="Tahoma" w:cs="Tahoma"/>
        </w:rPr>
        <w:t>sídla</w:t>
      </w:r>
      <w:r w:rsidR="003C4C86">
        <w:rPr>
          <w:rFonts w:ascii="Tahoma" w:hAnsi="Tahoma" w:cs="Tahoma"/>
        </w:rPr>
        <w:t>,</w:t>
      </w:r>
    </w:p>
    <w:p w:rsidR="003B7413" w:rsidRPr="003B7413" w:rsidRDefault="003B7413" w:rsidP="003B7413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</w:rPr>
      </w:pPr>
      <w:r w:rsidRPr="003B7413">
        <w:rPr>
          <w:rFonts w:ascii="Tahoma" w:hAnsi="Tahoma" w:cs="Tahoma"/>
        </w:rPr>
        <w:t xml:space="preserve">nemá </w:t>
      </w:r>
      <w:r w:rsidR="009D18DD" w:rsidRPr="00D66873">
        <w:rPr>
          <w:rFonts w:ascii="Tahoma" w:hAnsi="Tahoma" w:cs="Tahoma"/>
        </w:rPr>
        <w:t>splatné</w:t>
      </w:r>
      <w:r w:rsidR="009D18DD">
        <w:rPr>
          <w:rFonts w:ascii="Tahoma" w:hAnsi="Tahoma" w:cs="Tahoma"/>
        </w:rPr>
        <w:t xml:space="preserve"> </w:t>
      </w:r>
      <w:r w:rsidRPr="003B7413">
        <w:rPr>
          <w:rFonts w:ascii="Tahoma" w:hAnsi="Tahoma" w:cs="Tahoma"/>
        </w:rPr>
        <w:t>dluhy vůči příspěvkové organizaci Zoologická zahrada Jihlava, se sídlem Březinovy sady 5642/10, 586 01 Jihlava</w:t>
      </w:r>
      <w:r>
        <w:rPr>
          <w:rFonts w:ascii="Tahoma" w:hAnsi="Tahoma" w:cs="Tahoma"/>
        </w:rPr>
        <w:t xml:space="preserve">, </w:t>
      </w:r>
      <w:r w:rsidRPr="003B7413">
        <w:rPr>
          <w:rFonts w:ascii="Tahoma" w:hAnsi="Tahoma" w:cs="Tahoma"/>
        </w:rPr>
        <w:t>IČ</w:t>
      </w:r>
      <w:r>
        <w:rPr>
          <w:rFonts w:ascii="Tahoma" w:hAnsi="Tahoma" w:cs="Tahoma"/>
        </w:rPr>
        <w:t>O</w:t>
      </w:r>
      <w:r w:rsidRPr="003B7413">
        <w:rPr>
          <w:rFonts w:ascii="Tahoma" w:hAnsi="Tahoma" w:cs="Tahoma"/>
        </w:rPr>
        <w:t>: 00404454</w:t>
      </w:r>
      <w:r>
        <w:rPr>
          <w:rFonts w:ascii="Tahoma" w:hAnsi="Tahoma" w:cs="Tahoma"/>
        </w:rPr>
        <w:t xml:space="preserve">, </w:t>
      </w:r>
    </w:p>
    <w:p w:rsidR="003C4C86" w:rsidRPr="003C4C86" w:rsidRDefault="003C4C86" w:rsidP="003C4C86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</w:rPr>
      </w:pPr>
      <w:r w:rsidRPr="003C4C86">
        <w:rPr>
          <w:rFonts w:ascii="Tahoma" w:hAnsi="Tahoma" w:cs="Tahoma"/>
        </w:rPr>
        <w:t>ve vztahu k</w:t>
      </w:r>
      <w:r>
        <w:rPr>
          <w:rFonts w:ascii="Tahoma" w:hAnsi="Tahoma" w:cs="Tahoma"/>
        </w:rPr>
        <w:t xml:space="preserve"> němu ani ve vztahu k osobám s ním propojeným (včetně statutárních orgánů) </w:t>
      </w:r>
      <w:r w:rsidRPr="003C4C86">
        <w:rPr>
          <w:rFonts w:ascii="Tahoma" w:hAnsi="Tahoma" w:cs="Tahoma"/>
        </w:rPr>
        <w:t>se neuplatňují sankce dle Nařízení Rady (EU) 2022/576 ze dne 8. 4. 2022 v platném znění.</w:t>
      </w:r>
    </w:p>
    <w:p w:rsidR="003C4C86" w:rsidRDefault="003C4C86" w:rsidP="003C4C86">
      <w:pPr>
        <w:spacing w:after="0" w:line="240" w:lineRule="auto"/>
        <w:jc w:val="both"/>
        <w:rPr>
          <w:rFonts w:ascii="Tahoma" w:hAnsi="Tahoma" w:cs="Tahoma"/>
          <w:lang w:val="cs-CZ"/>
        </w:rPr>
      </w:pPr>
    </w:p>
    <w:p w:rsidR="003B5B2D" w:rsidRDefault="003C4C86" w:rsidP="003C4C86">
      <w:pPr>
        <w:spacing w:after="0" w:line="240" w:lineRule="auto"/>
        <w:jc w:val="both"/>
        <w:rPr>
          <w:rFonts w:ascii="Tahoma" w:hAnsi="Tahoma" w:cs="Tahoma"/>
          <w:lang w:val="cs-CZ"/>
        </w:rPr>
      </w:pPr>
      <w:r>
        <w:rPr>
          <w:rFonts w:ascii="Tahoma" w:hAnsi="Tahoma" w:cs="Tahoma"/>
          <w:lang w:val="cs-CZ"/>
        </w:rPr>
        <w:t>Prohlašuji, že všechny výše uvedené skutečnosti jsou pravdivé</w:t>
      </w:r>
      <w:r w:rsidRPr="003C4C86">
        <w:rPr>
          <w:rFonts w:ascii="Tahoma" w:hAnsi="Tahoma" w:cs="Tahoma"/>
          <w:lang w:val="cs-CZ"/>
        </w:rPr>
        <w:t>.</w:t>
      </w:r>
    </w:p>
    <w:p w:rsidR="003C4C86" w:rsidRPr="003B5B2D" w:rsidRDefault="003C4C86" w:rsidP="003C4C86">
      <w:pPr>
        <w:spacing w:after="0" w:line="240" w:lineRule="auto"/>
        <w:jc w:val="both"/>
        <w:rPr>
          <w:rFonts w:ascii="Tahoma" w:hAnsi="Tahoma" w:cs="Tahoma"/>
          <w:lang w:val="cs-CZ"/>
        </w:rPr>
      </w:pPr>
    </w:p>
    <w:p w:rsidR="003B5B2D" w:rsidRPr="003B7413" w:rsidRDefault="003B5B2D" w:rsidP="003C4C86">
      <w:pPr>
        <w:spacing w:after="0" w:line="240" w:lineRule="auto"/>
        <w:jc w:val="both"/>
        <w:rPr>
          <w:rFonts w:ascii="Tahoma" w:hAnsi="Tahoma" w:cs="Tahoma"/>
          <w:lang w:val="cs-CZ"/>
        </w:rPr>
      </w:pPr>
      <w:bookmarkStart w:id="0" w:name="_GoBack"/>
      <w:bookmarkEnd w:id="0"/>
    </w:p>
    <w:p w:rsidR="003C4C86" w:rsidRPr="003B7413" w:rsidRDefault="003C4C86" w:rsidP="003C4C86">
      <w:pPr>
        <w:spacing w:after="0" w:line="240" w:lineRule="auto"/>
        <w:jc w:val="both"/>
        <w:rPr>
          <w:rFonts w:ascii="Tahoma" w:hAnsi="Tahoma" w:cs="Tahoma"/>
          <w:lang w:val="pl-PL"/>
        </w:rPr>
      </w:pPr>
      <w:r w:rsidRPr="003B7413">
        <w:rPr>
          <w:rFonts w:ascii="Tahoma" w:hAnsi="Tahoma" w:cs="Tahoma"/>
          <w:lang w:val="pl-PL"/>
        </w:rPr>
        <w:t>V ……………………… dne …………………………</w:t>
      </w:r>
    </w:p>
    <w:p w:rsidR="003C4C86" w:rsidRPr="003B7413" w:rsidRDefault="003C4C86" w:rsidP="003C4C86">
      <w:pPr>
        <w:spacing w:after="0" w:line="240" w:lineRule="auto"/>
        <w:jc w:val="both"/>
        <w:rPr>
          <w:rFonts w:ascii="Tahoma" w:hAnsi="Tahoma" w:cs="Tahoma"/>
          <w:lang w:val="pl-PL"/>
        </w:rPr>
      </w:pPr>
    </w:p>
    <w:p w:rsidR="003C4C86" w:rsidRPr="003B7413" w:rsidRDefault="003C4C86" w:rsidP="003C4C86">
      <w:pPr>
        <w:spacing w:after="0" w:line="240" w:lineRule="auto"/>
        <w:jc w:val="both"/>
        <w:rPr>
          <w:rFonts w:ascii="Tahoma" w:hAnsi="Tahoma" w:cs="Tahoma"/>
          <w:lang w:val="pl-PL"/>
        </w:rPr>
      </w:pPr>
    </w:p>
    <w:p w:rsidR="003C4C86" w:rsidRPr="003C4C86" w:rsidRDefault="003C4C86" w:rsidP="003C4C86">
      <w:pPr>
        <w:spacing w:after="0" w:line="240" w:lineRule="auto"/>
        <w:jc w:val="both"/>
        <w:rPr>
          <w:rFonts w:ascii="Tahoma" w:hAnsi="Tahoma" w:cs="Tahoma"/>
          <w:lang w:val="cs-CZ"/>
        </w:rPr>
      </w:pPr>
      <w:r w:rsidRPr="003C4C86">
        <w:rPr>
          <w:rFonts w:ascii="Tahoma" w:hAnsi="Tahoma" w:cs="Tahoma"/>
          <w:lang w:val="cs-CZ"/>
        </w:rPr>
        <w:t>……………………………………….</w:t>
      </w:r>
    </w:p>
    <w:p w:rsidR="003C4C86" w:rsidRPr="003C4C86" w:rsidRDefault="003C4C86" w:rsidP="003C4C86">
      <w:pPr>
        <w:spacing w:after="0" w:line="240" w:lineRule="auto"/>
        <w:jc w:val="both"/>
        <w:rPr>
          <w:rFonts w:ascii="Tahoma" w:hAnsi="Tahoma" w:cs="Tahoma"/>
          <w:lang w:val="cs-CZ"/>
        </w:rPr>
      </w:pPr>
      <w:r w:rsidRPr="003C4C86">
        <w:rPr>
          <w:rFonts w:ascii="Tahoma" w:hAnsi="Tahoma" w:cs="Tahoma"/>
          <w:lang w:val="cs-CZ"/>
        </w:rPr>
        <w:t>podpis (včetně identifikace zájemce)</w:t>
      </w:r>
    </w:p>
    <w:p w:rsidR="001B7CDF" w:rsidRPr="003C4C86" w:rsidRDefault="001B7CDF">
      <w:pPr>
        <w:rPr>
          <w:lang w:val="cs-CZ"/>
        </w:rPr>
      </w:pPr>
    </w:p>
    <w:sectPr w:rsidR="001B7CDF" w:rsidRPr="003C4C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22136A"/>
    <w:multiLevelType w:val="hybridMultilevel"/>
    <w:tmpl w:val="29BEE5BC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FA1EE186">
      <w:numFmt w:val="bullet"/>
      <w:lvlText w:val="•"/>
      <w:lvlJc w:val="left"/>
      <w:pPr>
        <w:ind w:left="1567" w:hanging="705"/>
      </w:pPr>
      <w:rPr>
        <w:rFonts w:ascii="Tahoma" w:eastAsiaTheme="minorHAnsi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475F4162"/>
    <w:multiLevelType w:val="hybridMultilevel"/>
    <w:tmpl w:val="06EC05A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96F6F27"/>
    <w:multiLevelType w:val="hybridMultilevel"/>
    <w:tmpl w:val="C3341EE0"/>
    <w:lvl w:ilvl="0" w:tplc="9CF2686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8A31A8"/>
    <w:multiLevelType w:val="hybridMultilevel"/>
    <w:tmpl w:val="7CDC8F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B2D"/>
    <w:rsid w:val="001B7CDF"/>
    <w:rsid w:val="00291F1C"/>
    <w:rsid w:val="003B5B2D"/>
    <w:rsid w:val="003B7413"/>
    <w:rsid w:val="003C4C86"/>
    <w:rsid w:val="005935EA"/>
    <w:rsid w:val="006735D8"/>
    <w:rsid w:val="00844F02"/>
    <w:rsid w:val="009806BE"/>
    <w:rsid w:val="009B2EEF"/>
    <w:rsid w:val="009D18DD"/>
    <w:rsid w:val="00A512FF"/>
    <w:rsid w:val="00A63217"/>
    <w:rsid w:val="00C23D41"/>
    <w:rsid w:val="00D66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F41DD1-7FDF-4FB7-9286-371BCB26C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lang w:val="en-GB"/>
    </w:rPr>
  </w:style>
  <w:style w:type="paragraph" w:styleId="Nadpis1">
    <w:name w:val="heading 1"/>
    <w:basedOn w:val="Normln"/>
    <w:next w:val="Normln"/>
    <w:link w:val="Nadpis1Char"/>
    <w:uiPriority w:val="9"/>
    <w:qFormat/>
    <w:rsid w:val="003B7413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B5B2D"/>
    <w:pPr>
      <w:spacing w:after="160" w:line="259" w:lineRule="auto"/>
      <w:ind w:left="720"/>
      <w:contextualSpacing/>
    </w:pPr>
    <w:rPr>
      <w:lang w:val="cs-CZ"/>
    </w:rPr>
  </w:style>
  <w:style w:type="character" w:customStyle="1" w:styleId="Nadpis1Char">
    <w:name w:val="Nadpis 1 Char"/>
    <w:basedOn w:val="Standardnpsmoodstavce"/>
    <w:link w:val="Nadpis1"/>
    <w:uiPriority w:val="9"/>
    <w:rsid w:val="003B741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zmezer">
    <w:name w:val="No Spacing"/>
    <w:uiPriority w:val="1"/>
    <w:qFormat/>
    <w:rsid w:val="003B74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94360-8295-4617-A572-0D3235199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Sobotka Martin</dc:creator>
  <cp:lastModifiedBy>sezemsky</cp:lastModifiedBy>
  <cp:revision>6</cp:revision>
  <dcterms:created xsi:type="dcterms:W3CDTF">2024-11-12T12:59:00Z</dcterms:created>
  <dcterms:modified xsi:type="dcterms:W3CDTF">2024-11-18T05:57:00Z</dcterms:modified>
</cp:coreProperties>
</file>